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2C5" w:rsidRPr="00C212C5" w:rsidRDefault="00C212C5" w:rsidP="00C212C5">
      <w:pPr>
        <w:shd w:val="clear" w:color="auto" w:fill="E6E6FA"/>
        <w:spacing w:before="210" w:after="150" w:line="240" w:lineRule="auto"/>
        <w:jc w:val="center"/>
        <w:outlineLvl w:val="0"/>
        <w:rPr>
          <w:rFonts w:ascii="Tahoma" w:eastAsia="Times New Roman" w:hAnsi="Tahoma" w:cs="Tahoma"/>
          <w:b/>
          <w:bCs/>
          <w:color w:val="00B050"/>
          <w:kern w:val="36"/>
          <w:sz w:val="40"/>
          <w:szCs w:val="40"/>
          <w:lang w:eastAsia="ru-RU"/>
        </w:rPr>
      </w:pPr>
      <w:r w:rsidRPr="00C212C5">
        <w:rPr>
          <w:rFonts w:ascii="Tahoma" w:eastAsia="Times New Roman" w:hAnsi="Tahoma" w:cs="Tahoma"/>
          <w:b/>
          <w:bCs/>
          <w:color w:val="00B050"/>
          <w:kern w:val="36"/>
          <w:sz w:val="40"/>
          <w:szCs w:val="40"/>
          <w:lang w:eastAsia="ru-RU"/>
        </w:rPr>
        <w:t>«Плохие слова»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Речь — это показатель ума.</w:t>
      </w: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br/>
      </w:r>
      <w:r w:rsidRPr="00C212C5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lang w:eastAsia="ru-RU"/>
        </w:rPr>
        <w:t>Сенека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Слово является важной составляющей нашего общения. Слово — это и средство передачи информации, и возможность выразить свое отношение к происходящему. </w:t>
      </w:r>
      <w:proofErr w:type="gramStart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Словом</w:t>
      </w:r>
      <w:proofErr w:type="gramEnd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можно поддержать в трудную минуту и смертельно оскорбить. Очень часто приходится слышать от родителей жалобы, что ребенок начал употреблять «плохие слова».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Родители спрашивают, как реагировать на бранные слова в лексиконе детей. А самих детей, так же как их родителей и учителей - воспитателей, волнует проблема кличек и обзывания. Словесные угрозы и оскорбления другого человека являются проявлением вербальной агрессии. Не случайно, за сквернословие в общественных местах во всех законодательствах мира предусмотрено административное наказание.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ОРУДИЕ МЕСТИ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Так называемые бранные, или неприличные, слова рано или поздно, появляются в лексиконе каждого ребенка. Проблема засорения нашей речи ненормативной лексикой регулярно обсуждается в средствах массовой информации. Говорится о преобладании сленга и блатных выражений в современных теле- и радиопередачах, в печатной продукции. Неудивительно, что дети не только очень рано узнают о существовании подобных слов, но и начинают их активно использовать, правда, часто не понимая, что эти слова означают.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5830958E" wp14:editId="1392A2FD">
            <wp:extent cx="4305300" cy="4077850"/>
            <wp:effectExtent l="0" t="0" r="0" b="0"/>
            <wp:docPr id="1" name="Рисунок 25" descr="http://dialog-eduekb.ru/admin/ckfinder/userfiles/images/Psihologiya-2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ialog-eduekb.ru/admin/ckfinder/userfiles/images/Psihologiya-2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851" cy="408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До 5 лет ребенок ругается матом в основном неосознанно либо для привлечения внимания к своей персоне. В 5-7 лет дети матерятся, вполне понимая, что это делать нельзя, и тем </w:t>
      </w: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самым пытаются показать самостоятельность и несогласие. В 8-12 лет нецензурная лексика используется для самоутверждения среди друзей и в подражание старшеклассникам. В 12-14 лет мат перестает восприниматься подростком как эффективное средство коммуникации и используется редко, за исключением случаев, когда в его окружении материться через слово является нормой общения.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Почему дети так охотно и точно повторяют нехорошие выражения?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Их, в первую очередь, привлекает та эмоциональность, с которой эти слова произносят окружающие. От ругающегося человека буквально пышет безграничной самоуверенностью, его жесты очень выразительны, вокруг него возникает определенное волнение и напряжение. Произнесенные таким тоном слова не могут остаться незамеченными окружающими.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Собственные наблюдения ребенка и проводимые родными воспитательные беседы наводят его на мысль, что умение вставить в свою речь крепкое словечко является одним из признаков взрослости. И если родители говорят, что использовать подобные слова можно только взрослым, то, естественно, ребенок, стремящийся во всем походить на старших, намеренно употребляет запрещенные выражения в своей речи.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Заметив, что эти слова шокируют окружающих, дети начинают использовать ругательства, чтобы позлить, подразнить их. В этом случае, бранные слова становятся орудием мести.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Бесполезно ругать детей за использование неприличных слов или запрещать им их произносить. Это сделает ругательства более привлекательными в глазах ребенка, он будет их употреблять, но постарается, чтобы вы этого не слышали. Тогда о достижениях своего ребенка в этой области вы будете узнавать от воспитателей в детском саду, учителей в школе.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AE65FA5" wp14:editId="4558F3B9">
                <wp:extent cx="304800" cy="304800"/>
                <wp:effectExtent l="0" t="0" r="0" b="0"/>
                <wp:docPr id="25" name="AutoShape 26" descr="http://islamdag.ru/sites/img/stati/2012/2kv/rugan_matom.jpg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AEEC27" id="AutoShape 26" o:spid="_x0000_s1026" alt="http://islamdag.ru/sites/img/stati/2012/2kv/rugan_matom.jpg" href="http://www.google.ru/url?sa=i&amp;rct=j&amp;q=&amp;esrc=s&amp;source=images&amp;cd=&amp;cad=rja&amp;uact=8&amp;ved=0CAcQjRw&amp;url=http%3A%2F%2Fislamdag.ru%2Fvse-ob-islame%2F10320&amp;ei=78FaVbSVFuXQygOy4IDoBw&amp;bvm=bv.93564037,d.bGQ&amp;psig=AFQjCNHE6sd9cwz7Tce_Q5WAxZ75_lH8kg&amp;ust=143209761955786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B20FAMAAHEGAAAOAAAAZHJzL2Uyb0RvYy54bWysVdtunDAQfa/Uf7D8znIJewGFRMkSqkhp&#10;Gyntc+UFA26MTW3vsmnVf+/Y7CWbVH1oywOyPebMnJkzw/nltuNoQ5VmUmQ4nAQYUVHKiokmw58/&#10;Fd4CI22IqAiXgmb4iWp8efH2zfnQpzSSreQVVQhAhE6HPsOtMX3q+7psaUf0RPZUgLGWqiMGtqrx&#10;K0UGQO+4HwXBzB+kqnolS6o1nOajEV84/LqmpflY15oaxDMMsRn3Vu69sm//4pykjSJ9y8pdGOQv&#10;ougIE+D0AJUTQ9BasVdQHSuV1LI2k1J2vqxrVlLHAdiEwQs2Dy3pqeMCydH9IU36/8GWHzb3CrEq&#10;w9EUI0E6qNHV2kjnGkUzjCqqS0jYrjBMc9JVpJmota+ZodpnXeNDhQ2zDCI/etz4at0Q8QUqJrvJ&#10;175xiWk5E49LzsrHHY0j5h+KPSYol+W6o8KMFVeUgzcpdMt6jZFKbfTqtgptMf2h16kjZSXglg/9&#10;vbKl0f2dLB81EnLZEtHQK92DPEC0wHt/pJQcWkoqyPAJ3IhhATWgodXwXlaQKQKZcuy2teqsD4gX&#10;bZ26ng7qoluDSjg8C+JFABoswbRb24BJuv+4V9q8o7JDdgGUIDoHTjZ32oxX91esLyELxrkTMBcn&#10;B4A5noBr+NTabBBOjz+SILlZ3CxiL45mN14c5Ll3VSxjb1aE82l+li+XefjT+g3jtGVVRYV1s++N&#10;MD5IYV+230p616Wjqg/doSVnlYWzIWnVrJZcoQ2B3izc4yoIluM1/zQMly/g8oJSGMXBdZR4xWwx&#10;9+IinnrJPFh4QZhcJ7MgTuK8OKV0xwT9d0poyHAyhcZxdI5Bv+AWuOc1N5J20EEKcdZlGKQBzziP&#10;rAJvROVKawjj4/pZKmz4x1RAufeFdvK3Eh3Vv5LVE8hVSZATKA/mNCxaqb5jNMDMy7D+tiaKYsRv&#10;BUg+CePYDkm3iafzCDbquWX13EJECVAZNhiNy6WBHXyy7hVrWvAUusQIaQdKzZyEbQuNUe16Feaa&#10;Y7KbwXZwPt+7W8c/xcUvAAAA//8DAFBLAwQUAAYACAAAACEAhnOS4dYAAAADAQAADwAAAGRycy9k&#10;b3ducmV2LnhtbEyPQWvCQBCF7wX/wzJCb3WjFAlpNiKCSHooxPoDxuw0CWZnQ3bV9N932h7aywyP&#10;N7z5Xr6ZXK9uNIbOs4HlIgFFXHvbcWPg9L5/SkGFiGyx90wGPinAppg95JhZf+eKbsfYKAnhkKGB&#10;NsYh0zrULTkMCz8Qi/fhR4dR5NhoO+Jdwl2vV0my1g47lg8tDrRrqb4cr87AKiX7VnbRH8pLWa3Z&#10;8eupOhjzOJ+2L6AiTfHvGL7xBR0KYTr7K9ugegNSJP5M8Z5TUeffrYtc/2cvvgAAAP//AwBQSwME&#10;FAAGAAgAAAAhALdzZkyVAQAAXAIAABkAAABkcnMvX3JlbHMvZTJvRG9jLnhtbC5yZWxzhJJbb9Mw&#10;FIDfkfgPkaXxRHNpm0uhblW2hfUBUEYZiJfJsU9dt46d2bm0/HpMIhCTkJAsnft3zrG9XJ8r6XVg&#10;rNAKo8gPkQeKaiYUx+jLLp9kyLMNUYxIrQCjC1i0Xr18sbwHSRpXZA+itp6jKIvRoWnqN0Fg6QEq&#10;Yn1dg3KRvTYVaZxpeFATeiIcgmkYJoH5m4FWz5jelmFktixC3u5Su87/Z+v9XlC40bStQDX/aBEc&#10;HMlIoU4OSgyH5g+273ufa80l+KYNWiPXlmDxilT1W0MbfBy0JzwIsIZiO6hWt4YCFpXbafRQNiZR&#10;wrA5kiGrJQ6RDWoHDIfXG1oc7/sxZiT+tdrVbHM1zd0RVpKKEe7mcFZnYaLLyeAEZ0fhbBoOhSBw&#10;muXkofz8kLffigv/dJlvb/S7EVt2FS47fzGLk3k4S18zv3xfDHW1FRxv8uJ4/fHuNrFsQfsf6Y7C&#10;YxF/3Zy/p/GjvMtOfBzONjiau46LNIkWcZxmSfr76j5o5l7l9tyAUUSiYLUMnv2J1U8AAAD//wMA&#10;UEsBAi0AFAAGAAgAAAAhALaDOJL+AAAA4QEAABMAAAAAAAAAAAAAAAAAAAAAAFtDb250ZW50X1R5&#10;cGVzXS54bWxQSwECLQAUAAYACAAAACEAOP0h/9YAAACUAQAACwAAAAAAAAAAAAAAAAAvAQAAX3Jl&#10;bHMvLnJlbHNQSwECLQAUAAYACAAAACEAOMQdtBQDAABxBgAADgAAAAAAAAAAAAAAAAAuAgAAZHJz&#10;L2Uyb0RvYy54bWxQSwECLQAUAAYACAAAACEAhnOS4dYAAAADAQAADwAAAAAAAAAAAAAAAABuBQAA&#10;ZHJzL2Rvd25yZXYueG1sUEsBAi0AFAAGAAgAAAAhALdzZkyVAQAAXAIAABkAAAAAAAAAAAAAAAAA&#10;cQYAAGRycy9fcmVscy9lMm9Eb2MueG1sLnJlbHNQSwUGAAAAAAUABQA6AQAAPQg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Детям надо объяснить, что люди используют ругательства, в крайнем случае, когда от отчаяния им уже не хватает сил и слов.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Естественно, во избежание раннего появления в лексиконе ребенка «плохих слов» взрослым необходимо следить за собственной речью. Многие взрослые воспитанные люди, находясь во власти аффекта, произносят вслух все, что они думают о собственных умственных способностях или о той вещи, которой занимаются; сидя за рулем автомобиля, очень эмоционально негодуют на несообразительность и медлительность водителей и пешеходов. И свое негодование они выражают с помощью грубых, резких выражений. В минуты раздражения эмоциональные, несдержанные дети копируют кого-то из родных, всего лишь повторяя слышанные многократно слова.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Часто ребенок не понимает, что говорит, или не понимает, как оскорбительны и обидны слова, которые он произносит. Следует объяснить ребенку, что, таким образом, он оскорбляет всех присутствующих, что употреблять такие слова просто неприлично.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НЕ УХОДИТЕ ОТ ОТВЕТА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ребенок спрашивает о значении того или иного бранного слова, не следует уходить от ответа.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Скажите ребенку: «Да, такие слова есть, но лучше будет, если ты станешь сначала спрашивать об их значении». Не все родители готовы к такому свободному обсуждению бранных слов с ребенком.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Это хорошо для детей школьного возраста, а малышам лучше сказать о том, что значение этого слова настолько неприлично, что вы не хотите его произносить.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И уж совсем не стоит поступать как </w:t>
      </w:r>
      <w:proofErr w:type="spellStart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Волька</w:t>
      </w:r>
      <w:proofErr w:type="spellEnd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из известной сказки Л. </w:t>
      </w:r>
      <w:proofErr w:type="spellStart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Лагина</w:t>
      </w:r>
      <w:proofErr w:type="spellEnd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«Старик Хоттабыч». Он в сердцах обозвал Хоттабыча «</w:t>
      </w:r>
      <w:proofErr w:type="spellStart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балдой</w:t>
      </w:r>
      <w:proofErr w:type="spellEnd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», а на вопрос старика, что это значит, объяснил: «</w:t>
      </w:r>
      <w:proofErr w:type="spellStart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Балда</w:t>
      </w:r>
      <w:proofErr w:type="spellEnd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— это что-то вроде мудреца». И был очень смущен, когда Хоттабыч публично обратился к нему со словами: «О, превосходнейший в мире </w:t>
      </w:r>
      <w:proofErr w:type="spellStart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балда</w:t>
      </w:r>
      <w:proofErr w:type="spellEnd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!»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Иногда родители ведут себя так же, придумывая «культурные» объяснения для ругательств.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ребенок интересуется, почему люди говорят такие слова, скажите, например, что так говорят люди несдержанные и невоспитанные, когда хотят обидеть или разозлить человека. Это объяснение, конечно, подходит в том случае, если услышал он это слово не от вас. Если ребенок поймал вас на слове, имеет смысл извиниться перед ним, сказать, что, к сожалению, вам не удалось сдержаться, вы поступили плохо. Дайте ему понять, что искренне раскаиваетесь, и впредь, конечно, старайтесь держать себя в руках.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СПОКОЙСТВИЕ, ТОЛЬКО СПОКОЙСТВИЕ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Вообще, как-то однозначно относиться к сквернословию сложно: это и признак бескультурья (но и великие не гнушались бранными словами, </w:t>
      </w:r>
      <w:proofErr w:type="gramStart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например</w:t>
      </w:r>
      <w:proofErr w:type="gramEnd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Пушкин), это и средство доказать свою независимость, взрослость (лучше уж так, чем с помощью алкоголя, курения, ранних сексуальных отношений). Без крепкого словечка теряют всю соль анекдоты.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Наверное, в воспитательных целях лучше всего объяснить ребенку, что для определенных слов есть свое время и место.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52F02ED5" wp14:editId="52B1C8C8">
            <wp:extent cx="2571750" cy="1771650"/>
            <wp:effectExtent l="0" t="0" r="0" b="0"/>
            <wp:docPr id="2" name="Рисунок 2" descr="https://encrypted-tbn1.gstatic.com/images?q=tbn:ANd9GcTNUzSQ6Yws3TIdZ3Fl0w2kHtpeO5SR1w72sxOXmplrsflPrFT5q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encrypted-tbn1.gstatic.com/images?q=tbn:ANd9GcTNUzSQ6Yws3TIdZ3Fl0w2kHtpeO5SR1w72sxOXmplrsflPrFT5q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Родителям не надо пугаться этих слов, застывать в шоке, услышав их от ребенка, не стоит отрицать их существование. Лучше просто дать понять: «Мне не нравятся эти слова, но я знаю об их существовании и значении».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Да, тяжело и неприятно, когда совсем юные рядом матерятся. Иногда знание и умение употребить бранное слово необходимо, чтобы признали равным, чтобы не попасть в неловкую ситуацию, по наивности не стать объектом насмешек. Кроме того, люди ругаются от отчаяния и злости, когда очень хочется стукнуть кого-то или что-то разломать. В этом случае, ругань используется как средство «выпустить пар» и помогает справиться с отрицательными эмоциями.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А это все-таки предпочтительнее, чем физическое насилие или деструктивное поведение. Другое дело, что лучше бы высказать все, что накопилось, в одиночестве. Вот этому и стоит учить детей.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КЛИЧКИ И ДРАЗНИЛКИ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Обзывания являются наиболее частой причиной обид и драк в детском саду и начальной школе. В проведенном опросе: «За что вы не любите некоторых детей в группе, классе?» чаще всего звучали ответы: «За то, что он (она) обзывается»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i/>
          <w:iCs/>
          <w:noProof/>
          <w:color w:val="071B5D"/>
          <w:sz w:val="24"/>
          <w:szCs w:val="24"/>
          <w:lang w:eastAsia="ru-RU"/>
        </w:rPr>
        <w:drawing>
          <wp:inline distT="0" distB="0" distL="0" distR="0" wp14:anchorId="63417ED0" wp14:editId="0C2DA403">
            <wp:extent cx="2771775" cy="2857500"/>
            <wp:effectExtent l="0" t="0" r="9525" b="0"/>
            <wp:docPr id="3" name="Рисунок 3" descr="http://www.ljplus.ru/img4/a/n/anni_sanni/drakoshka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ljplus.ru/img4/a/n/anni_sanni/drakoshka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Психолог М.В. </w:t>
      </w:r>
      <w:proofErr w:type="spellStart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Осорина</w:t>
      </w:r>
      <w:proofErr w:type="spellEnd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пишет, что «обзывание — это всегда испытание детского «Я» на психологическую прочность». Это неизбежное, по ее мнению, явление в процессе формирования группы, когда выясняется, кто и на что может в ней претендовать.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Вот основные причины обзывания детьми друг друга: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1. Агрессия (сознательное желание оскорбить, досадить, разозлить сверстника)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2. Желание привлечь внимание (того, кого дразнишь, или окружающих)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 игра (дразнящий воспринимает обзывания как забавную игру, привлекая к себе внимание сверстника, не собираясь его оскорблять)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 провокация (дразнящий сознает, что оскорбляет сверстника, но стремится, таким образом, спровоцировать его на активные действия, например, заставить погоняться за собой, побороться)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 шутка (хочет не столько обидеть товарища, сколько повеселить окружающих)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 самоутверждение (дразнящий сознательно оскорбляет сверстника, чтобы унизить его и выделиться в глазах окружающих, «поставить его на место», утвердить лидерскую позицию).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3. Месть (обиженный или униженный ребенок начинает дразнить обидчика, особенно если не может ответить физически, иногда он так же поступает от зависти)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4. «Не со зла» (дразнящий ребенок не понимает, что другому обидно, привык отмечать особенности окружающих, выявлять их характерные черты, например, сравнивая с животными). Возможно, дома у него принято награждать друг друга прозвищами, и это никого не обижает.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О ВНЕШНОСТИ И ПРОЗВИЩАХ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Очень часто обидные прозвища приклеиваются к ребенку из-за особенностей его внешности. Слова, сказанные сверстником в разгаре ссоры: «рыжий», «очкарик» или «носатый» — западают в душу ребенка, травмируют его. Ребенок начинает ощущать себя неполноценным, теряет уверенность в себе. Но если человек, чьим мнением ребенок дорожит (учитель, воспитатель, родители), скажет ему как бы между делом: «Какая у тебя оправа красивая, тебе так идет, ты такой солидный стал!» Или: «Ты как солнышко, с твоим приходом в комнате светлее делается», «У тебя греческий профиль, всегда завидовал людям с такими носами, не то, что я — курносый...»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Иногда одна такая фраза способна, если не повысить самооценку ребенка, то хотя бы примирить с особенностями его внешности, чего не всегда можно добиться путем долгих разговоров на эту тему.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Особенно чуткими и внимательными необходимо быть с детьми, имеющими объективные основания для переживаний. Речь идет о детях с различными дефектами внешности, например, заметным родимым пятном, хромотой, косоглазием и т.п. В этом случае многое зависит от взрослых — родители могут помочь ребенку правильно отнестись к своему недостатку, а воспитатели и учителя — на корню пресечь возможные прозвища и издевательства.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Воспитательная цель состоит не в том, чтобы оградить ребенка от интереса и любопытных взглядов, а в том, чтобы свою необычность он воспринимал как само собой разумеющуюся часть своего «Я» и жил с ней, не обращая на нее внимания и не делая из нее проблемы.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Не стоит навязывать ребенку в качестве утешения истории о Золушке или Гадком утенке, но можно рассказать об успехах людей с нестандартной внешностью (актриса </w:t>
      </w:r>
      <w:proofErr w:type="spellStart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Вупи</w:t>
      </w:r>
      <w:proofErr w:type="spellEnd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</w:t>
      </w:r>
      <w:proofErr w:type="spellStart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Голдберг</w:t>
      </w:r>
      <w:proofErr w:type="spellEnd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, режиссер </w:t>
      </w:r>
      <w:proofErr w:type="spellStart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Вуди</w:t>
      </w:r>
      <w:proofErr w:type="spellEnd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Ален и др.).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УЧИМСЯ ПРОТИВОСТОЯТЬ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 если избежать появления дразнилок в детском коллективе почти невозможно, то бороться с ними необходимо.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Родители и педагоги не должны оставлять без внимания ситуации обзывания детьми друг друга. Задача взрослых — пресечь появление и использование обидных прозвищ. Можно поговорить отдельно с зачинщиками, можно поговорить со всеми детьми в группе или классе на эту тему.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.</w:t>
      </w:r>
      <w:r w:rsidRPr="00C212C5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62AADECE" wp14:editId="4D2F1940">
            <wp:extent cx="3114675" cy="3619500"/>
            <wp:effectExtent l="0" t="0" r="9525" b="0"/>
            <wp:docPr id="4" name="Рисунок 4" descr="http://coollib.com/i/73/116273/i_017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coollib.com/i/73/116273/i_017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 пострадавшим надо обсудить, почему другие обзываются — обижаются ли на него или хотят привлечь его внимание.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Полезно поиграть с ребятами в ассоциации. По очереди говорить друг про друга, с какими предметами, животными, временами года они друг у друга ассоциируются. Начать игру лучше в небольших группах, чтобы каждый смог высказаться и побыть в роли сравниваемого. Можно обсудить, почему возникла та или иная ассоциация. Сравнение помогает обратить внимание ребенка на то, какие из его качеств являются значимыми для окружающих.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Родителям, если ребенок жалуется на то, что его дразнят, следует поговорить с ним о том, как можно и нужно реагировать на обидные слова.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Итак, что можно сделать, если ребенка обзывают:</w:t>
      </w: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br/>
        <w:t> 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1. Никак не реагировать (игнорировать, не обращать внимания).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Это сделать довольно сложно, но, в некоторых случаях, эффективно. Пусть ребенок не отзывается, пока не обратятся к нему по имени, сделает вид, что не понимает, к кому обращаются. Скажет: «Меня, вообще-то, Васей зовут. А ты разве меня звал?»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2. Отреагировать нестандартно.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Обзывающийся ребенок всегда ожидает получить от жертвы определенную реакцию (обиду, злость и т. д.), необычное поведение жертвы способно пресечь агрессию. Например, можно согласиться с прозвищем: «Да, мама тоже считает, что я чем-то похож на сову, я и ночью лучше всех вижу, и поспать утром люблю». Или посмеяться вместе: «Да, такая у нас фамилия, так дразнили и моего прадедушку».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Кстати, родители могут дома с ребенком поговорить о том, что часто в коллективе дети обзывают друг друга, перевирая, искажая фамилии. Можно вспомнить, как в свое время обзывали их, посмеяться вместе. Тогда ребенку будет легче не обижаться на сверстников — он будет готов к этому.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3. Объясниться.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Можно спокойно сказать обзывающемуся сверстнику: «Мне очень обидно это слышать», «Почему ты хочешь меня обидеть?»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4. Не поддаваться на провокацию.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5. Не позволять собой манипулировать.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Очень часто дети стремятся с помощью обзывания заставить сверстника что-то сделать. Например, всем известен прием «брать на слабо». </w:t>
      </w:r>
      <w:proofErr w:type="gramStart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При всех ребенку</w:t>
      </w:r>
      <w:proofErr w:type="gramEnd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говорится, что он не делает что-то, потому что «трус», «размазня», ставя его, таким образом, перед выбором: или он согласится сделать, что от него требуют (часто нарушив какие-то правила или подвергнув себя опасности), или так и останется в глазах окружающих «</w:t>
      </w:r>
      <w:proofErr w:type="spellStart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хлюпиком</w:t>
      </w:r>
      <w:proofErr w:type="spellEnd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 и «трусом».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Наверное, из всех ситуаций, связанных с обзыванием, эта — самая непростая. И здесь очень сложно помочь ребенку выйти из нее с достоинством, потому что противостоять мнению большинства, тем более тех, с кем тебе предстоит общаться и впредь, нелегко и взрослому человеку.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этом смысле очень интересно обсудить с ребенком рассказ В.Ю. Драгунского «Рабочие дробят камень», в котором Дениска решился, в конце концов, прыгнуть с вышки — но не потому, что над ним все смеялись, а потому, что он не смог бы себя уважать, если бы этого не сделал.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Следует обратить внимание ребенка на то, что в каждой конкретной ситуации необходимо не торопиться, взвесить все «за» и «против», понять, что важнее - доказать что-то окружающим или сохранить самоуважение.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6. Ответить.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Иногда полезно ответить обидчику тем же. Не быть пассивной жертвой, а стать с обидчиком на равных.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Может быть, учить этому и непедагогично, но иногда другого выхода нет. Можно, правда, </w:t>
      </w:r>
      <w:bookmarkStart w:id="0" w:name="_GoBack"/>
      <w:bookmarkEnd w:id="0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отвечать не оскорблением, а специальной отговоркой.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7. Отговориться.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Согласно наблюдениям М.В. </w:t>
      </w:r>
      <w:proofErr w:type="spellStart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Осориной</w:t>
      </w:r>
      <w:proofErr w:type="spellEnd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, 5–9-летним детям очень важно суметь в ответ </w:t>
      </w:r>
      <w:proofErr w:type="gramStart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на обзывания</w:t>
      </w:r>
      <w:proofErr w:type="gramEnd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выкрикнуть отговорку — своеобразную защиту от словесного нападения.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Знание подобных отговорок помогает не оставить оскорбление без ответа, пресечь конфликт, сохранить спокойствие (хотя бы внешнее), удивить и, соответственно, остановить нападающего. Последнее слово, в этом случае, остается за пострадавшим.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50327E98" wp14:editId="4BE02230">
            <wp:extent cx="2857500" cy="2019300"/>
            <wp:effectExtent l="0" t="0" r="0" b="0"/>
            <wp:docPr id="5" name="Рисунок 5" descr="http://www.gazeta-sarov.ru/images/201209/kartin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gazeta-sarov.ru/images/201209/kartin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Вот примеры отговорок</w:t>
      </w:r>
      <w:r w:rsidRPr="00C212C5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1) Черная касса — Ключ у меня,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Кто обзывается — сам на себя!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2) </w:t>
      </w:r>
      <w:proofErr w:type="spellStart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Чики</w:t>
      </w:r>
      <w:proofErr w:type="spellEnd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-траки — стеночка!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(Ребенок рукой ставит преграду между собой и обзывающим.)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3) Шел крокодил,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Твое слово проглотил,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А мое оставил!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4) Кто так обзывается — сам так называется!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5) — Дурак!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— Приятно познакомиться, а меня Петя зовут.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Все отговорки стоит произносить спокойным, доброжелательным тоном, стремясь свести все к шутке.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 материалам статьи Марины КРАВЦОВОЙ,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газета «Школьный психолог», </w:t>
      </w:r>
      <w:hyperlink r:id="rId15" w:history="1">
        <w:r w:rsidRPr="00C212C5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№15, 2004</w:t>
        </w:r>
      </w:hyperlink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br/>
        <w:t>Советуем прочитать:</w:t>
      </w:r>
    </w:p>
    <w:p w:rsidR="00C212C5" w:rsidRPr="00C212C5" w:rsidRDefault="00C212C5" w:rsidP="00C212C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1. М. В. </w:t>
      </w:r>
      <w:proofErr w:type="spellStart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Осорина</w:t>
      </w:r>
      <w:proofErr w:type="spellEnd"/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«Секретный мир детей в пространстве мира взрослых», Санкт – Петербург, из-во «</w:t>
      </w:r>
      <w:hyperlink r:id="rId16" w:history="1">
        <w:r w:rsidRPr="00C212C5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Речь</w:t>
        </w:r>
      </w:hyperlink>
      <w:r w:rsidRPr="00C212C5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», 2004</w:t>
      </w:r>
    </w:p>
    <w:p w:rsidR="00561BFB" w:rsidRDefault="00561BFB"/>
    <w:sectPr w:rsidR="00561BFB" w:rsidSect="003A4482">
      <w:pgSz w:w="11906" w:h="16838"/>
      <w:pgMar w:top="1134" w:right="850" w:bottom="1134" w:left="851" w:header="708" w:footer="708" w:gutter="0"/>
      <w:pgBorders w:offsetFrom="page">
        <w:top w:val="gems" w:sz="10" w:space="24" w:color="92D050"/>
        <w:left w:val="gems" w:sz="10" w:space="24" w:color="92D050"/>
        <w:bottom w:val="gems" w:sz="10" w:space="24" w:color="92D050"/>
        <w:right w:val="gems" w:sz="10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43F"/>
    <w:rsid w:val="003A4482"/>
    <w:rsid w:val="00561BFB"/>
    <w:rsid w:val="00C212C5"/>
    <w:rsid w:val="00D8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65571-1B9A-401D-A79D-9E3C27DF0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44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google.ru/url?sa=i&amp;rct=j&amp;q=&amp;esrc=s&amp;source=images&amp;cd=&amp;cad=rja&amp;uact=8&amp;ved=0CAcQjRw&amp;url=http://www.gazeta-sarov.ru/?cat%3D1%26id%3D7731&amp;ei=mMNaVdTnDuXMyAPz54CQBw&amp;bvm=bv.93564037,d.bGQ&amp;psig=AFQjCNHo8n_rPejreAmKwEQga4UMc9xV7A&amp;ust=1432097999799317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google.ru/url?sa=i&amp;rct=j&amp;q=&amp;esrc=s&amp;source=images&amp;cd=&amp;cad=rja&amp;uact=8&amp;ved=0CAcQjRw&amp;url=http://pikabu.ru/story/kogda_devushka_rugaetsya_matom_3065165&amp;ei=XMJaVcGPCuTRywOKi4HgBw&amp;bvm=bv.93564037,d.bGQ&amp;psig=AFQjCNHB7fsxhrs4rQ2mIfJArNJmE6vaDg&amp;ust=1432097690495866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livelib.ru/publisher/576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oogle.ru/url?sa=i&amp;rct=j&amp;q=&amp;esrc=s&amp;source=images&amp;cd=&amp;cad=rja&amp;uact=8&amp;ved=0CAcQjRw&amp;url=http%3A%2F%2Fislamdag.ru%2Fvse-ob-islame%2F10320&amp;ei=78FaVbSVFuXQygOy4IDoBw&amp;bvm=bv.93564037,d.bGQ&amp;psig=AFQjCNHE6sd9cwz7Tce_Q5WAxZ75_lH8kg&amp;ust=1432097619557867" TargetMode="External"/><Relationship Id="rId11" Type="http://schemas.openxmlformats.org/officeDocument/2006/relationships/hyperlink" Target="http://www.google.ru/url?sa=i&amp;rct=j&amp;q=&amp;esrc=s&amp;source=images&amp;cd=&amp;cad=rja&amp;uact=8&amp;ved=0CAcQjRw&amp;url=http://coollib.com/b/116273/read&amp;ei=McBaVbPmJun-ywPuzIHgBA&amp;bvm=bv.93564037,d.bGQ&amp;psig=AFQjCNFC1s6GMiUauXvqDPHJDuiJFcsfOA&amp;ust=143209712836510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sy.1september.ru/index.php?year=2004&amp;num=15" TargetMode="External"/><Relationship Id="rId10" Type="http://schemas.openxmlformats.org/officeDocument/2006/relationships/image" Target="media/image3.jpeg"/><Relationship Id="rId4" Type="http://schemas.openxmlformats.org/officeDocument/2006/relationships/hyperlink" Target="http://www.google.ru/url?sa=i&amp;rct=j&amp;q=&amp;esrc=s&amp;source=images&amp;cd=&amp;cad=rja&amp;uact=8&amp;ved=0CAcQjRw&amp;url=http://1k.com.ru/pomogi-sebe-sam/matyuklivye-chada-pochemu-nashi-deti-rugayutsya-matom/&amp;ei=2sBaVe3ZAoT7ygPcvoHgBg&amp;bvm=bv.93564037,d.bGQ&amp;psig=AFQjCNGzstHEm18xbWrx3S-p74i9otDNBQ&amp;ust=1432097327182269" TargetMode="External"/><Relationship Id="rId9" Type="http://schemas.openxmlformats.org/officeDocument/2006/relationships/hyperlink" Target="http://www.google.ru/url?sa=i&amp;rct=j&amp;q=&amp;esrc=s&amp;source=images&amp;cd=&amp;cad=rja&amp;uact=8&amp;ved=0CAcQjRw&amp;url=http://anni-sanni.livejournal.com/49791.html&amp;ei=Z79aVbKsOIejyAOOkoGgBw&amp;bvm=bv.93564037,d.bGQ&amp;psig=AFQjCNFX5-cJ_yr4sTl54SFODmxkQ7Cmcw&amp;ust=1432096974694973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2254</Words>
  <Characters>12853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MBDOY-509</dc:creator>
  <cp:keywords/>
  <dc:description/>
  <cp:lastModifiedBy>MBDOY-509</cp:lastModifiedBy>
  <cp:revision>3</cp:revision>
  <cp:lastPrinted>2015-11-11T06:17:00Z</cp:lastPrinted>
  <dcterms:created xsi:type="dcterms:W3CDTF">2015-11-11T06:15:00Z</dcterms:created>
  <dcterms:modified xsi:type="dcterms:W3CDTF">2015-11-11T06:25:00Z</dcterms:modified>
</cp:coreProperties>
</file>